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4BDE" w14:textId="6194D069" w:rsidR="005826E3" w:rsidRDefault="001310A1" w:rsidP="001310A1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310A1">
        <w:rPr>
          <w:rFonts w:ascii="Times New Roman" w:hAnsi="Times New Roman" w:cs="Times New Roman"/>
          <w:sz w:val="44"/>
          <w:szCs w:val="44"/>
        </w:rPr>
        <w:t>Освітні програми, що реалізовуються в ЗДО №46</w:t>
      </w:r>
    </w:p>
    <w:p w14:paraId="250C3BF1" w14:textId="77777777" w:rsidR="001310A1" w:rsidRPr="001310A1" w:rsidRDefault="001310A1" w:rsidP="001310A1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tbl>
      <w:tblPr>
        <w:tblStyle w:val="a7"/>
        <w:tblW w:w="9735" w:type="dxa"/>
        <w:jc w:val="center"/>
        <w:tblLayout w:type="fixed"/>
        <w:tblLook w:val="0000" w:firstRow="0" w:lastRow="0" w:firstColumn="0" w:lastColumn="0" w:noHBand="0" w:noVBand="0"/>
      </w:tblPr>
      <w:tblGrid>
        <w:gridCol w:w="638"/>
        <w:gridCol w:w="2696"/>
        <w:gridCol w:w="1835"/>
        <w:gridCol w:w="824"/>
        <w:gridCol w:w="1720"/>
        <w:gridCol w:w="2022"/>
      </w:tblGrid>
      <w:tr w:rsidR="00D5639B" w:rsidRPr="00A267D7" w14:paraId="020153E7" w14:textId="77777777" w:rsidTr="0088674A">
        <w:trPr>
          <w:trHeight w:val="435"/>
          <w:jc w:val="center"/>
        </w:trPr>
        <w:tc>
          <w:tcPr>
            <w:tcW w:w="9735" w:type="dxa"/>
            <w:gridSpan w:val="6"/>
          </w:tcPr>
          <w:p w14:paraId="1C263D10" w14:textId="77777777" w:rsidR="00D5639B" w:rsidRPr="00A267D7" w:rsidRDefault="00D5639B" w:rsidP="00A267D7">
            <w:pPr>
              <w:ind w:left="108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Комплексні програми</w:t>
            </w:r>
          </w:p>
        </w:tc>
      </w:tr>
      <w:tr w:rsidR="00A267D7" w:rsidRPr="00A267D7" w14:paraId="6393C7FC" w14:textId="77777777" w:rsidTr="0088674A">
        <w:trPr>
          <w:trHeight w:val="435"/>
          <w:jc w:val="center"/>
        </w:trPr>
        <w:tc>
          <w:tcPr>
            <w:tcW w:w="638" w:type="dxa"/>
          </w:tcPr>
          <w:p w14:paraId="07FC642B" w14:textId="77777777" w:rsidR="00D5639B" w:rsidRPr="00A267D7" w:rsidRDefault="00B0602B" w:rsidP="00A267D7">
            <w:pPr>
              <w:ind w:left="108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1</w:t>
            </w:r>
            <w:r w:rsidR="00D5639B"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6" w:type="dxa"/>
          </w:tcPr>
          <w:p w14:paraId="789B6F48" w14:textId="77777777" w:rsidR="00D5639B" w:rsidRPr="00A267D7" w:rsidRDefault="00D5639B" w:rsidP="00A267D7">
            <w:pPr>
              <w:ind w:left="108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Українське дошкілля</w:t>
            </w:r>
          </w:p>
        </w:tc>
        <w:tc>
          <w:tcPr>
            <w:tcW w:w="1835" w:type="dxa"/>
          </w:tcPr>
          <w:p w14:paraId="7E090DB0" w14:textId="77777777" w:rsidR="00D5639B" w:rsidRPr="00A267D7" w:rsidRDefault="00D5639B" w:rsidP="00A267D7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авт. Білан О. І.</w:t>
            </w:r>
          </w:p>
        </w:tc>
        <w:tc>
          <w:tcPr>
            <w:tcW w:w="824" w:type="dxa"/>
          </w:tcPr>
          <w:p w14:paraId="3C5F0343" w14:textId="77777777" w:rsidR="00D5639B" w:rsidRPr="00A267D7" w:rsidRDefault="00D5639B" w:rsidP="00A267D7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240CF197" w14:textId="77777777" w:rsidR="00D5639B" w:rsidRPr="00A267D7" w:rsidRDefault="00D5639B" w:rsidP="00A267D7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Мандрівець</w:t>
            </w:r>
          </w:p>
        </w:tc>
        <w:tc>
          <w:tcPr>
            <w:tcW w:w="2022" w:type="dxa"/>
          </w:tcPr>
          <w:p w14:paraId="1F9CF5F0" w14:textId="77777777" w:rsidR="00D5639B" w:rsidRPr="00A267D7" w:rsidRDefault="00D5639B" w:rsidP="00A267D7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Протокол № 6 від 03.12.2021 р. зареєстр. у Каталозі за №1.0025-2021</w:t>
            </w:r>
          </w:p>
        </w:tc>
      </w:tr>
      <w:tr w:rsidR="00D5639B" w:rsidRPr="00A267D7" w14:paraId="44513205" w14:textId="77777777" w:rsidTr="0088674A">
        <w:trPr>
          <w:trHeight w:val="435"/>
          <w:jc w:val="center"/>
        </w:trPr>
        <w:tc>
          <w:tcPr>
            <w:tcW w:w="9735" w:type="dxa"/>
            <w:gridSpan w:val="6"/>
          </w:tcPr>
          <w:p w14:paraId="376BF98C" w14:textId="77777777" w:rsidR="00D5639B" w:rsidRPr="00A267D7" w:rsidRDefault="00D5639B" w:rsidP="00A267D7">
            <w:pPr>
              <w:ind w:lef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b/>
                <w:sz w:val="26"/>
                <w:szCs w:val="26"/>
              </w:rPr>
              <w:t>Парціальні програми</w:t>
            </w:r>
          </w:p>
        </w:tc>
      </w:tr>
      <w:tr w:rsidR="00A267D7" w:rsidRPr="00A267D7" w14:paraId="6E20D9C1" w14:textId="77777777" w:rsidTr="0088674A">
        <w:trPr>
          <w:trHeight w:val="435"/>
          <w:jc w:val="center"/>
        </w:trPr>
        <w:tc>
          <w:tcPr>
            <w:tcW w:w="638" w:type="dxa"/>
          </w:tcPr>
          <w:p w14:paraId="79F8D290" w14:textId="3FB9539A" w:rsidR="00664894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4894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59B2DBF7" w14:textId="77777777" w:rsidR="00664894" w:rsidRPr="00A267D7" w:rsidRDefault="00664894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Англійська мова за методикою асоціативних символів для старшого та молодшого шкільного віку (від 5 до 10 років) закладів дошкільної та загальної середньої освіти. Навчальна програма.</w:t>
            </w:r>
          </w:p>
        </w:tc>
        <w:tc>
          <w:tcPr>
            <w:tcW w:w="1835" w:type="dxa"/>
          </w:tcPr>
          <w:p w14:paraId="3DAD8419" w14:textId="77777777" w:rsidR="00664894" w:rsidRPr="00A267D7" w:rsidRDefault="00664894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С. Гунько, С. Бацмай, Л. Гусак, Н. Стадник, Н. Занюк, О. Крутова</w:t>
            </w:r>
          </w:p>
        </w:tc>
        <w:tc>
          <w:tcPr>
            <w:tcW w:w="824" w:type="dxa"/>
          </w:tcPr>
          <w:p w14:paraId="44B1861A" w14:textId="77777777" w:rsidR="00664894" w:rsidRPr="00A267D7" w:rsidRDefault="00664894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 анг.</w:t>
            </w:r>
          </w:p>
        </w:tc>
        <w:tc>
          <w:tcPr>
            <w:tcW w:w="1720" w:type="dxa"/>
          </w:tcPr>
          <w:p w14:paraId="6972772C" w14:textId="77777777" w:rsidR="00664894" w:rsidRPr="00A267D7" w:rsidRDefault="00664894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2022" w:type="dxa"/>
          </w:tcPr>
          <w:p w14:paraId="6752CA1E" w14:textId="77777777" w:rsidR="00664894" w:rsidRPr="00A267D7" w:rsidRDefault="00BC470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протокол №8 засідання експертної комісії з іноземних мов від 06. 07. 2023 р. Зареєстр. У Каталозі за №1.0034-2023</w:t>
            </w:r>
          </w:p>
        </w:tc>
      </w:tr>
      <w:tr w:rsidR="00A267D7" w:rsidRPr="00A267D7" w14:paraId="09BA4F72" w14:textId="77777777" w:rsidTr="0088674A">
        <w:trPr>
          <w:trHeight w:val="435"/>
          <w:jc w:val="center"/>
        </w:trPr>
        <w:tc>
          <w:tcPr>
            <w:tcW w:w="638" w:type="dxa"/>
          </w:tcPr>
          <w:p w14:paraId="7D4EC0CA" w14:textId="11CDD01D" w:rsidR="00664894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C4702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5146F301" w14:textId="77777777" w:rsidR="00664894" w:rsidRPr="00A267D7" w:rsidRDefault="00BC4702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Дошкільнятам ˗ освіта сталого розвитку. Парціальна програма</w:t>
            </w:r>
          </w:p>
        </w:tc>
        <w:tc>
          <w:tcPr>
            <w:tcW w:w="1835" w:type="dxa"/>
          </w:tcPr>
          <w:p w14:paraId="29E53D50" w14:textId="77777777" w:rsidR="00664894" w:rsidRPr="00A267D7" w:rsidRDefault="00BC4702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Гавриш Н. В., Пометун О. І.</w:t>
            </w:r>
          </w:p>
        </w:tc>
        <w:tc>
          <w:tcPr>
            <w:tcW w:w="824" w:type="dxa"/>
          </w:tcPr>
          <w:p w14:paraId="5A6DF8A2" w14:textId="77777777" w:rsidR="00664894" w:rsidRPr="00A267D7" w:rsidRDefault="00BC470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47E83F22" w14:textId="77777777" w:rsidR="00664894" w:rsidRPr="00A267D7" w:rsidRDefault="00BC470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ТОВ Українська академіядитинства</w:t>
            </w:r>
          </w:p>
        </w:tc>
        <w:tc>
          <w:tcPr>
            <w:tcW w:w="2022" w:type="dxa"/>
          </w:tcPr>
          <w:p w14:paraId="33CAE4DA" w14:textId="77777777" w:rsidR="00664894" w:rsidRPr="00A267D7" w:rsidRDefault="00BC470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протокол №2 від 11.04.2024 року. Зареєстр. У Каталозі за №1.0018-2024</w:t>
            </w:r>
          </w:p>
        </w:tc>
      </w:tr>
      <w:tr w:rsidR="00A267D7" w:rsidRPr="00A267D7" w14:paraId="155CCBFD" w14:textId="77777777" w:rsidTr="0088674A">
        <w:trPr>
          <w:trHeight w:val="435"/>
          <w:jc w:val="center"/>
        </w:trPr>
        <w:tc>
          <w:tcPr>
            <w:tcW w:w="638" w:type="dxa"/>
          </w:tcPr>
          <w:p w14:paraId="4B86907F" w14:textId="13D0408B" w:rsidR="00BC4702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C4702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046227F0" w14:textId="77777777" w:rsidR="00BC4702" w:rsidRPr="00A267D7" w:rsidRDefault="00BC4702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Україна ˗ моя батьківщина. Парціальна програма з національно-патріотичного виховання для дітей середнього та старшого дошкільного віку.</w:t>
            </w:r>
          </w:p>
        </w:tc>
        <w:tc>
          <w:tcPr>
            <w:tcW w:w="1835" w:type="dxa"/>
          </w:tcPr>
          <w:p w14:paraId="44A2E6D2" w14:textId="77777777" w:rsidR="00BC4702" w:rsidRPr="00A267D7" w:rsidRDefault="00BC4702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за заг. наук. редак. Рейпольської О. Д. авторський колектив: Каплуновська О. М., Палець Ю. М.,</w:t>
            </w:r>
            <w:r w:rsidR="00F01DD1" w:rsidRPr="00A267D7">
              <w:rPr>
                <w:rFonts w:ascii="Times New Roman" w:hAnsi="Times New Roman" w:cs="Times New Roman"/>
                <w:sz w:val="26"/>
                <w:szCs w:val="26"/>
              </w:rPr>
              <w:t xml:space="preserve"> Кичата І. І.</w:t>
            </w:r>
          </w:p>
        </w:tc>
        <w:tc>
          <w:tcPr>
            <w:tcW w:w="824" w:type="dxa"/>
          </w:tcPr>
          <w:p w14:paraId="387DEED1" w14:textId="77777777" w:rsidR="00BC4702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523F8A50" w14:textId="77777777" w:rsidR="00BC4702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2022" w:type="dxa"/>
          </w:tcPr>
          <w:p w14:paraId="6AA9F65A" w14:textId="77777777" w:rsidR="00BC4702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Пр. №3 від 21.06.2022 Зареєстр. У Каталозі за №1.0009-2022</w:t>
            </w:r>
          </w:p>
        </w:tc>
      </w:tr>
      <w:tr w:rsidR="00A267D7" w:rsidRPr="00A267D7" w14:paraId="31EBB094" w14:textId="77777777" w:rsidTr="0088674A">
        <w:trPr>
          <w:trHeight w:val="435"/>
          <w:jc w:val="center"/>
        </w:trPr>
        <w:tc>
          <w:tcPr>
            <w:tcW w:w="638" w:type="dxa"/>
          </w:tcPr>
          <w:p w14:paraId="240A74F7" w14:textId="7EB666EB" w:rsidR="00F01DD1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01DD1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4035E938" w14:textId="77777777" w:rsidR="00F01DD1" w:rsidRPr="00A267D7" w:rsidRDefault="00F01DD1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Формування математичної компетентності у дітей дошкільного віку. Парціальна програма</w:t>
            </w:r>
          </w:p>
        </w:tc>
        <w:tc>
          <w:tcPr>
            <w:tcW w:w="1835" w:type="dxa"/>
          </w:tcPr>
          <w:p w14:paraId="6F40D9BD" w14:textId="77777777" w:rsidR="00F01DD1" w:rsidRPr="00A267D7" w:rsidRDefault="00F01DD1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Зайцева Л. І.</w:t>
            </w:r>
          </w:p>
        </w:tc>
        <w:tc>
          <w:tcPr>
            <w:tcW w:w="824" w:type="dxa"/>
          </w:tcPr>
          <w:p w14:paraId="25EE240B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3BE9818E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БДПУ</w:t>
            </w:r>
          </w:p>
        </w:tc>
        <w:tc>
          <w:tcPr>
            <w:tcW w:w="2022" w:type="dxa"/>
          </w:tcPr>
          <w:p w14:paraId="081BE9F9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Пр. №3 від 25.06.2021 Зареєстр. у Каталозі за №1.0008-2021</w:t>
            </w:r>
          </w:p>
        </w:tc>
      </w:tr>
      <w:tr w:rsidR="00A267D7" w:rsidRPr="00A267D7" w14:paraId="5225B03E" w14:textId="77777777" w:rsidTr="0088674A">
        <w:trPr>
          <w:trHeight w:val="435"/>
          <w:jc w:val="center"/>
        </w:trPr>
        <w:tc>
          <w:tcPr>
            <w:tcW w:w="638" w:type="dxa"/>
          </w:tcPr>
          <w:p w14:paraId="39E1DD4E" w14:textId="635DB545" w:rsidR="00F01DD1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01DD1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28F3D460" w14:textId="77777777" w:rsidR="00F01DD1" w:rsidRPr="00A267D7" w:rsidRDefault="00F01DD1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 xml:space="preserve">Мої перші гроші: парціальна програма з розвитку </w:t>
            </w: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фінансової грамотності та формування фінансових компетентностей у дітей старшого дошкільного віку.</w:t>
            </w:r>
          </w:p>
        </w:tc>
        <w:tc>
          <w:tcPr>
            <w:tcW w:w="1835" w:type="dxa"/>
          </w:tcPr>
          <w:p w14:paraId="2D2734F4" w14:textId="77777777" w:rsidR="00F01DD1" w:rsidRPr="00A267D7" w:rsidRDefault="00F01DD1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Ролік В., Гавриш Н., Косенчук О., </w:t>
            </w: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Піроженко Т.</w:t>
            </w:r>
          </w:p>
        </w:tc>
        <w:tc>
          <w:tcPr>
            <w:tcW w:w="824" w:type="dxa"/>
          </w:tcPr>
          <w:p w14:paraId="54273275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укр.</w:t>
            </w:r>
          </w:p>
        </w:tc>
        <w:tc>
          <w:tcPr>
            <w:tcW w:w="1720" w:type="dxa"/>
          </w:tcPr>
          <w:p w14:paraId="7EC786B8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 xml:space="preserve">ГО Асоціація працівників </w:t>
            </w: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дошкільної освіти</w:t>
            </w:r>
          </w:p>
        </w:tc>
        <w:tc>
          <w:tcPr>
            <w:tcW w:w="2022" w:type="dxa"/>
          </w:tcPr>
          <w:p w14:paraId="47884757" w14:textId="77777777" w:rsidR="00F01DD1" w:rsidRPr="00A267D7" w:rsidRDefault="00F01DD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№3 від 31.05.2024 року Зареєстр. </w:t>
            </w:r>
            <w:r w:rsidRPr="00A267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 Каталозі за №1.0019-2024</w:t>
            </w:r>
          </w:p>
        </w:tc>
      </w:tr>
      <w:tr w:rsidR="00A267D7" w:rsidRPr="00A267D7" w14:paraId="3D195DC0" w14:textId="77777777" w:rsidTr="0088674A">
        <w:trPr>
          <w:trHeight w:val="435"/>
          <w:jc w:val="center"/>
        </w:trPr>
        <w:tc>
          <w:tcPr>
            <w:tcW w:w="638" w:type="dxa"/>
          </w:tcPr>
          <w:p w14:paraId="0AE719FC" w14:textId="2448E7ED" w:rsidR="00B0602B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B0602B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5EDC9BC2" w14:textId="77777777" w:rsidR="00B0602B" w:rsidRPr="00A267D7" w:rsidRDefault="00FA63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Горизонтальний пластичний балет (пластик-шоу)</w:t>
            </w:r>
            <w:r w:rsidR="00402D7A" w:rsidRPr="00A267D7">
              <w:rPr>
                <w:rFonts w:ascii="Times New Roman" w:hAnsi="Times New Roman" w:cs="Times New Roman"/>
                <w:sz w:val="26"/>
                <w:szCs w:val="26"/>
              </w:rPr>
              <w:t>. Програма з фізкультурно-корекційної роботи у дошкільних навчальних закладах за авторською естетико-оздоровчою системою.</w:t>
            </w:r>
          </w:p>
        </w:tc>
        <w:tc>
          <w:tcPr>
            <w:tcW w:w="1835" w:type="dxa"/>
          </w:tcPr>
          <w:p w14:paraId="505038B1" w14:textId="77777777" w:rsidR="00B0602B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Єфіменко М. М.</w:t>
            </w:r>
          </w:p>
          <w:p w14:paraId="309BC8A0" w14:textId="77777777" w:rsidR="00402D7A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Єфіменко Ю. В.</w:t>
            </w:r>
          </w:p>
        </w:tc>
        <w:tc>
          <w:tcPr>
            <w:tcW w:w="824" w:type="dxa"/>
          </w:tcPr>
          <w:p w14:paraId="636C724C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5269B516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2022" w:type="dxa"/>
          </w:tcPr>
          <w:p w14:paraId="3C54E0EA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Лист ІМЗО від 23.11.2020</w:t>
            </w:r>
          </w:p>
          <w:p w14:paraId="1F453545" w14:textId="77777777" w:rsidR="00402D7A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№22.1/12-Г-1001</w:t>
            </w:r>
          </w:p>
        </w:tc>
      </w:tr>
      <w:tr w:rsidR="00A267D7" w:rsidRPr="00A267D7" w14:paraId="6C2ED738" w14:textId="77777777" w:rsidTr="0088674A">
        <w:trPr>
          <w:trHeight w:val="435"/>
          <w:jc w:val="center"/>
        </w:trPr>
        <w:tc>
          <w:tcPr>
            <w:tcW w:w="638" w:type="dxa"/>
          </w:tcPr>
          <w:p w14:paraId="112E65BF" w14:textId="1B21E83C" w:rsidR="00B0602B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0602B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3C01FF71" w14:textId="77777777" w:rsidR="00B0602B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Шкіряний м'яч. Програма та методичні рекомендації з навчання дітей старшого дошкільного віку гри у футбол.</w:t>
            </w:r>
          </w:p>
        </w:tc>
        <w:tc>
          <w:tcPr>
            <w:tcW w:w="1835" w:type="dxa"/>
          </w:tcPr>
          <w:p w14:paraId="33B16E97" w14:textId="77777777" w:rsidR="00B0602B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Дроздюк В. І.,</w:t>
            </w:r>
          </w:p>
          <w:p w14:paraId="38EC56D8" w14:textId="77777777" w:rsidR="00402D7A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Коваленко Г. М.,</w:t>
            </w:r>
          </w:p>
          <w:p w14:paraId="5DCC7AF4" w14:textId="77777777" w:rsidR="00402D7A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Якименко Н. І.</w:t>
            </w:r>
          </w:p>
        </w:tc>
        <w:tc>
          <w:tcPr>
            <w:tcW w:w="824" w:type="dxa"/>
          </w:tcPr>
          <w:p w14:paraId="0895BE5B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73B4691F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2022" w:type="dxa"/>
          </w:tcPr>
          <w:p w14:paraId="6B31AFB6" w14:textId="77777777" w:rsidR="00B0602B" w:rsidRPr="00A267D7" w:rsidRDefault="00402D7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Лист ІМЗО від 14.07.2020 № 22.1/12-Г-569</w:t>
            </w:r>
          </w:p>
        </w:tc>
      </w:tr>
      <w:tr w:rsidR="00A267D7" w:rsidRPr="00A267D7" w14:paraId="079C685A" w14:textId="77777777" w:rsidTr="0088674A">
        <w:trPr>
          <w:trHeight w:val="435"/>
          <w:jc w:val="center"/>
        </w:trPr>
        <w:tc>
          <w:tcPr>
            <w:tcW w:w="638" w:type="dxa"/>
          </w:tcPr>
          <w:p w14:paraId="5C037428" w14:textId="10260231" w:rsidR="00B0602B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0602B" w:rsidRPr="00A267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6" w:type="dxa"/>
            <w:vAlign w:val="center"/>
          </w:tcPr>
          <w:p w14:paraId="0B8C0344" w14:textId="77777777" w:rsidR="00B0602B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Формування соціально-громадянської компетентності дітей старшого дошкільного віку. Україна єдина: цінуємо і творимо. Парціальна програма.</w:t>
            </w:r>
          </w:p>
        </w:tc>
        <w:tc>
          <w:tcPr>
            <w:tcW w:w="1835" w:type="dxa"/>
          </w:tcPr>
          <w:p w14:paraId="15660E4A" w14:textId="77777777" w:rsidR="00B0602B" w:rsidRPr="00A267D7" w:rsidRDefault="00402D7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Шульга Н., Канцедал Л.</w:t>
            </w:r>
          </w:p>
        </w:tc>
        <w:tc>
          <w:tcPr>
            <w:tcW w:w="824" w:type="dxa"/>
          </w:tcPr>
          <w:p w14:paraId="073EE469" w14:textId="77777777" w:rsidR="00B0602B" w:rsidRPr="00A267D7" w:rsidRDefault="00724D9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12CD341D" w14:textId="77777777" w:rsidR="00B0602B" w:rsidRPr="00A267D7" w:rsidRDefault="00724D9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ГО Асоціація працівників дошкільної освіти</w:t>
            </w:r>
          </w:p>
        </w:tc>
        <w:tc>
          <w:tcPr>
            <w:tcW w:w="2022" w:type="dxa"/>
          </w:tcPr>
          <w:p w14:paraId="6554F734" w14:textId="01FA72FA" w:rsidR="00B0602B" w:rsidRPr="001310A1" w:rsidRDefault="00724D91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Протокол № 7 від 20.12.2023 року. Зареє</w:t>
            </w:r>
            <w:r w:rsidR="004245EA">
              <w:rPr>
                <w:rFonts w:ascii="Times New Roman" w:hAnsi="Times New Roman" w:cs="Times New Roman"/>
                <w:sz w:val="26"/>
                <w:szCs w:val="26"/>
              </w:rPr>
              <w:t>стрований у Каталозі за № 1.00</w:t>
            </w:r>
            <w:r w:rsidR="004245EA" w:rsidRPr="001310A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</w:t>
            </w:r>
            <w:r w:rsidR="004245EA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4245EA" w:rsidRPr="001310A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245EA" w:rsidRPr="00A267D7" w14:paraId="664EA462" w14:textId="77777777" w:rsidTr="0088674A">
        <w:trPr>
          <w:trHeight w:val="435"/>
          <w:jc w:val="center"/>
        </w:trPr>
        <w:tc>
          <w:tcPr>
            <w:tcW w:w="638" w:type="dxa"/>
          </w:tcPr>
          <w:p w14:paraId="7A002030" w14:textId="28AC58CF" w:rsidR="004245EA" w:rsidRPr="00A267D7" w:rsidRDefault="0088674A" w:rsidP="0088674A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6" w:type="dxa"/>
            <w:vAlign w:val="center"/>
          </w:tcPr>
          <w:p w14:paraId="71DFCF04" w14:textId="5180E398" w:rsidR="004245EA" w:rsidRPr="004245EA" w:rsidRDefault="004245E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Дбаємо про емоції – мову серця. Парціальна програма для дітей середнього дошкільного віку.</w:t>
            </w:r>
          </w:p>
        </w:tc>
        <w:tc>
          <w:tcPr>
            <w:tcW w:w="1835" w:type="dxa"/>
          </w:tcPr>
          <w:p w14:paraId="58A819EE" w14:textId="77777777" w:rsidR="004245EA" w:rsidRDefault="004245E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Косенчук О.Г.</w:t>
            </w:r>
          </w:p>
          <w:p w14:paraId="3215B6C7" w14:textId="0EA3DAEC" w:rsidR="004245EA" w:rsidRPr="00A267D7" w:rsidRDefault="004245E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Тарнавська Н.П.</w:t>
            </w:r>
          </w:p>
        </w:tc>
        <w:tc>
          <w:tcPr>
            <w:tcW w:w="824" w:type="dxa"/>
          </w:tcPr>
          <w:p w14:paraId="0611C08C" w14:textId="31D6F3E3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укр..</w:t>
            </w:r>
          </w:p>
        </w:tc>
        <w:tc>
          <w:tcPr>
            <w:tcW w:w="1720" w:type="dxa"/>
          </w:tcPr>
          <w:p w14:paraId="72145C93" w14:textId="1E571725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 Асоціація працівників дошкільної освіти</w:t>
            </w:r>
          </w:p>
        </w:tc>
        <w:tc>
          <w:tcPr>
            <w:tcW w:w="2022" w:type="dxa"/>
          </w:tcPr>
          <w:p w14:paraId="12306991" w14:textId="317D24B7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№3 від 31.05.2024 року Зареєстров. у Каталозі за №1.0018-2024</w:t>
            </w:r>
          </w:p>
        </w:tc>
      </w:tr>
      <w:tr w:rsidR="004245EA" w:rsidRPr="00A267D7" w14:paraId="0407A8B7" w14:textId="77777777" w:rsidTr="0088674A">
        <w:trPr>
          <w:trHeight w:val="435"/>
          <w:jc w:val="center"/>
        </w:trPr>
        <w:tc>
          <w:tcPr>
            <w:tcW w:w="638" w:type="dxa"/>
          </w:tcPr>
          <w:p w14:paraId="47017C4A" w14:textId="76D7B697" w:rsidR="004245EA" w:rsidRPr="00A267D7" w:rsidRDefault="0088674A" w:rsidP="0088674A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6" w:type="dxa"/>
            <w:vAlign w:val="center"/>
          </w:tcPr>
          <w:p w14:paraId="1F09F05C" w14:textId="28F640D8" w:rsidR="004245EA" w:rsidRPr="00A267D7" w:rsidRDefault="004245E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Скарбниця моралі. Парціальна програма з морального виховання дітей дошкільного віку.</w:t>
            </w:r>
          </w:p>
        </w:tc>
        <w:tc>
          <w:tcPr>
            <w:tcW w:w="1835" w:type="dxa"/>
          </w:tcPr>
          <w:p w14:paraId="5B56CC37" w14:textId="224F5CBD" w:rsidR="004245EA" w:rsidRPr="00A267D7" w:rsidRDefault="004245E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Авт.. Лохвицька Л.В.</w:t>
            </w:r>
          </w:p>
        </w:tc>
        <w:tc>
          <w:tcPr>
            <w:tcW w:w="824" w:type="dxa"/>
          </w:tcPr>
          <w:p w14:paraId="2BE54F2B" w14:textId="4FD743A9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укр..</w:t>
            </w:r>
          </w:p>
        </w:tc>
        <w:tc>
          <w:tcPr>
            <w:tcW w:w="1720" w:type="dxa"/>
          </w:tcPr>
          <w:p w14:paraId="171B01C3" w14:textId="104B825D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Мандрівець</w:t>
            </w:r>
          </w:p>
        </w:tc>
        <w:tc>
          <w:tcPr>
            <w:tcW w:w="2022" w:type="dxa"/>
          </w:tcPr>
          <w:p w14:paraId="021F40DA" w14:textId="6FFA5F88" w:rsidR="004245EA" w:rsidRPr="00A267D7" w:rsidRDefault="004245E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№5 від 21.08.2024 року Зареєстров. у Каталозі за №1.0048 - 2024</w:t>
            </w:r>
          </w:p>
        </w:tc>
      </w:tr>
      <w:tr w:rsidR="004245EA" w:rsidRPr="00A267D7" w14:paraId="63732BA3" w14:textId="77777777" w:rsidTr="0088674A">
        <w:trPr>
          <w:trHeight w:val="435"/>
          <w:jc w:val="center"/>
        </w:trPr>
        <w:tc>
          <w:tcPr>
            <w:tcW w:w="638" w:type="dxa"/>
          </w:tcPr>
          <w:p w14:paraId="219C58CC" w14:textId="4C84C44D" w:rsidR="004245EA" w:rsidRPr="00A267D7" w:rsidRDefault="0088674A" w:rsidP="0088674A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696" w:type="dxa"/>
            <w:vAlign w:val="center"/>
          </w:tcPr>
          <w:p w14:paraId="06075843" w14:textId="4C1EDAA6" w:rsidR="004245EA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Духовно-моральне виховання дітей дошкільного віку на християнських цінностях. Навчальна програма та календарно-тематичний план</w:t>
            </w:r>
          </w:p>
        </w:tc>
        <w:tc>
          <w:tcPr>
            <w:tcW w:w="1835" w:type="dxa"/>
          </w:tcPr>
          <w:p w14:paraId="62D1C71F" w14:textId="3D72BEBD" w:rsidR="004245EA" w:rsidRPr="00A267D7" w:rsidRDefault="0088674A" w:rsidP="00A267D7">
            <w:pPr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Авторський колектив: Богуш А.М., Сіданіч І.Л., Сучок В.Є., та ін</w:t>
            </w:r>
          </w:p>
        </w:tc>
        <w:tc>
          <w:tcPr>
            <w:tcW w:w="824" w:type="dxa"/>
          </w:tcPr>
          <w:p w14:paraId="24D0E6BA" w14:textId="30DF6BEF" w:rsidR="004245EA" w:rsidRPr="00A267D7" w:rsidRDefault="0088674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укр..</w:t>
            </w:r>
          </w:p>
        </w:tc>
        <w:tc>
          <w:tcPr>
            <w:tcW w:w="1720" w:type="dxa"/>
          </w:tcPr>
          <w:p w14:paraId="7D3027B6" w14:textId="063C894B" w:rsidR="004245EA" w:rsidRPr="00A267D7" w:rsidRDefault="0088674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Новий друк</w:t>
            </w:r>
          </w:p>
        </w:tc>
        <w:tc>
          <w:tcPr>
            <w:tcW w:w="2022" w:type="dxa"/>
          </w:tcPr>
          <w:p w14:paraId="3B706F86" w14:textId="6C3FE3A4" w:rsidR="004245EA" w:rsidRPr="00A267D7" w:rsidRDefault="0088674A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№3 комісія етики та предметів морального спрямування від 14.08.2024 року Зареєстров. у Каталозі за № 1.0040-2024</w:t>
            </w:r>
          </w:p>
        </w:tc>
      </w:tr>
      <w:tr w:rsidR="00A267D7" w:rsidRPr="00A267D7" w14:paraId="06E6FBC9" w14:textId="77777777" w:rsidTr="0088674A">
        <w:trPr>
          <w:trHeight w:val="480"/>
          <w:jc w:val="center"/>
        </w:trPr>
        <w:tc>
          <w:tcPr>
            <w:tcW w:w="638" w:type="dxa"/>
          </w:tcPr>
          <w:p w14:paraId="165BEBBC" w14:textId="1C6BAB25" w:rsidR="00B87312" w:rsidRPr="00A267D7" w:rsidRDefault="00B87312" w:rsidP="0088674A">
            <w:pPr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67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6" w:type="dxa"/>
            <w:vAlign w:val="center"/>
          </w:tcPr>
          <w:p w14:paraId="5F6F571F" w14:textId="77777777" w:rsidR="00B87312" w:rsidRPr="00A267D7" w:rsidRDefault="00B87312" w:rsidP="008867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Розвиток мовлення</w:t>
            </w:r>
          </w:p>
        </w:tc>
        <w:tc>
          <w:tcPr>
            <w:tcW w:w="1835" w:type="dxa"/>
          </w:tcPr>
          <w:p w14:paraId="4D6E3992" w14:textId="77777777" w:rsidR="00B87312" w:rsidRPr="00A267D7" w:rsidRDefault="00B87312" w:rsidP="00A267D7">
            <w:pPr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Білюк Т. А.</w:t>
            </w:r>
          </w:p>
        </w:tc>
        <w:tc>
          <w:tcPr>
            <w:tcW w:w="824" w:type="dxa"/>
          </w:tcPr>
          <w:p w14:paraId="18A372CE" w14:textId="77777777" w:rsidR="00B87312" w:rsidRPr="00A267D7" w:rsidRDefault="00B8731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укр.</w:t>
            </w:r>
          </w:p>
        </w:tc>
        <w:tc>
          <w:tcPr>
            <w:tcW w:w="1720" w:type="dxa"/>
          </w:tcPr>
          <w:p w14:paraId="5177F75E" w14:textId="77777777" w:rsidR="00B87312" w:rsidRPr="00A267D7" w:rsidRDefault="00B8731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2022" w:type="dxa"/>
          </w:tcPr>
          <w:p w14:paraId="0259A346" w14:textId="6AEF497E" w:rsidR="00B87312" w:rsidRPr="00A267D7" w:rsidRDefault="00B87312" w:rsidP="00A267D7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Протокол №1</w:t>
            </w:r>
          </w:p>
          <w:p w14:paraId="43D96AE7" w14:textId="4B0EE696" w:rsidR="00B87312" w:rsidRPr="00A267D7" w:rsidRDefault="00B87312" w:rsidP="0088674A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>Затве</w:t>
            </w:r>
            <w:r w:rsidR="0088674A">
              <w:rPr>
                <w:rFonts w:ascii="Times New Roman" w:hAnsi="Times New Roman" w:cs="Times New Roman"/>
                <w:sz w:val="26"/>
                <w:szCs w:val="26"/>
              </w:rPr>
              <w:t>рджено педагогічною радою від 28.08.2025</w:t>
            </w:r>
            <w:r w:rsidRPr="00A267D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66560CA8" w14:textId="06AF24A5" w:rsidR="008B6ADD" w:rsidRDefault="001310A1" w:rsidP="00A2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D7F9F" w14:textId="6EB5BAA5" w:rsidR="00A267D7" w:rsidRDefault="00A267D7" w:rsidP="00A2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63B82" w14:textId="6BE5D5E5" w:rsidR="00A267D7" w:rsidRDefault="00A267D7" w:rsidP="00A2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BB311" w14:textId="52217D33" w:rsidR="00A267D7" w:rsidRDefault="00A267D7" w:rsidP="00A2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CE843" w14:textId="74F75144" w:rsidR="00A267D7" w:rsidRDefault="00A267D7" w:rsidP="00A2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D2A11" w14:textId="61E64C95" w:rsidR="005826E3" w:rsidRPr="005826E3" w:rsidRDefault="005826E3" w:rsidP="005826E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26E3" w:rsidRPr="005826E3" w:rsidSect="005826E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2BA3"/>
    <w:multiLevelType w:val="hybridMultilevel"/>
    <w:tmpl w:val="2ED61B08"/>
    <w:lvl w:ilvl="0" w:tplc="0422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B4F5A4A"/>
    <w:multiLevelType w:val="multilevel"/>
    <w:tmpl w:val="08F4F8D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E05544"/>
    <w:multiLevelType w:val="hybridMultilevel"/>
    <w:tmpl w:val="A170AE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29AE"/>
    <w:multiLevelType w:val="hybridMultilevel"/>
    <w:tmpl w:val="449EED98"/>
    <w:lvl w:ilvl="0" w:tplc="79CCE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196C"/>
    <w:multiLevelType w:val="hybridMultilevel"/>
    <w:tmpl w:val="A5D8B99A"/>
    <w:lvl w:ilvl="0" w:tplc="993CF74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6F7A23"/>
    <w:multiLevelType w:val="hybridMultilevel"/>
    <w:tmpl w:val="EC7CD832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2586325"/>
    <w:multiLevelType w:val="hybridMultilevel"/>
    <w:tmpl w:val="F586B3DC"/>
    <w:lvl w:ilvl="0" w:tplc="7F00845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4F68"/>
    <w:multiLevelType w:val="hybridMultilevel"/>
    <w:tmpl w:val="8D4AFC7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F51DF"/>
    <w:multiLevelType w:val="multilevel"/>
    <w:tmpl w:val="388A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91089"/>
    <w:multiLevelType w:val="multilevel"/>
    <w:tmpl w:val="3858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A1C4C"/>
    <w:multiLevelType w:val="hybridMultilevel"/>
    <w:tmpl w:val="FA5E98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E64F16"/>
    <w:multiLevelType w:val="hybridMultilevel"/>
    <w:tmpl w:val="472AA1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0A97"/>
    <w:multiLevelType w:val="multilevel"/>
    <w:tmpl w:val="F334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31"/>
    <w:rsid w:val="00001B84"/>
    <w:rsid w:val="000E18E0"/>
    <w:rsid w:val="001243A8"/>
    <w:rsid w:val="001310A1"/>
    <w:rsid w:val="001F5403"/>
    <w:rsid w:val="002B6EE9"/>
    <w:rsid w:val="003D1A30"/>
    <w:rsid w:val="00402D7A"/>
    <w:rsid w:val="004245EA"/>
    <w:rsid w:val="00454A17"/>
    <w:rsid w:val="004A0E36"/>
    <w:rsid w:val="004E46AC"/>
    <w:rsid w:val="004F0FF5"/>
    <w:rsid w:val="00507CCD"/>
    <w:rsid w:val="00526F2C"/>
    <w:rsid w:val="00535DA4"/>
    <w:rsid w:val="00563752"/>
    <w:rsid w:val="0056593E"/>
    <w:rsid w:val="00577299"/>
    <w:rsid w:val="005826E3"/>
    <w:rsid w:val="00664894"/>
    <w:rsid w:val="006D6131"/>
    <w:rsid w:val="006E3010"/>
    <w:rsid w:val="00713E0E"/>
    <w:rsid w:val="00724D91"/>
    <w:rsid w:val="007724D9"/>
    <w:rsid w:val="007748D0"/>
    <w:rsid w:val="007F02B5"/>
    <w:rsid w:val="0081560F"/>
    <w:rsid w:val="0088674A"/>
    <w:rsid w:val="009C3B8C"/>
    <w:rsid w:val="00A267D7"/>
    <w:rsid w:val="00AE51B6"/>
    <w:rsid w:val="00B0602B"/>
    <w:rsid w:val="00B07D59"/>
    <w:rsid w:val="00B1205E"/>
    <w:rsid w:val="00B741D3"/>
    <w:rsid w:val="00B87312"/>
    <w:rsid w:val="00B90768"/>
    <w:rsid w:val="00BB21D9"/>
    <w:rsid w:val="00BC4702"/>
    <w:rsid w:val="00BF7F45"/>
    <w:rsid w:val="00C7448D"/>
    <w:rsid w:val="00CB5D58"/>
    <w:rsid w:val="00D5639B"/>
    <w:rsid w:val="00EA0EE5"/>
    <w:rsid w:val="00F00E82"/>
    <w:rsid w:val="00F01DD1"/>
    <w:rsid w:val="00F261DD"/>
    <w:rsid w:val="00F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1E4B"/>
  <w15:docId w15:val="{C010176A-ECAC-4A7C-87DC-C1BEB9DA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4">
    <w:name w:val="A4"/>
    <w:uiPriority w:val="99"/>
    <w:rsid w:val="006D6131"/>
    <w:rPr>
      <w:rFonts w:cs="Myriad Pro"/>
      <w:i/>
      <w:i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6D6131"/>
    <w:pPr>
      <w:ind w:left="720"/>
      <w:contextualSpacing/>
    </w:pPr>
  </w:style>
  <w:style w:type="paragraph" w:customStyle="1" w:styleId="1">
    <w:name w:val="Без інтервалів1"/>
    <w:qFormat/>
    <w:rsid w:val="006D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6D6131"/>
    <w:rPr>
      <w:b/>
      <w:bCs/>
    </w:rPr>
  </w:style>
  <w:style w:type="paragraph" w:styleId="a6">
    <w:name w:val="Normal (Web)"/>
    <w:basedOn w:val="a"/>
    <w:uiPriority w:val="99"/>
    <w:semiHidden/>
    <w:unhideWhenUsed/>
    <w:rsid w:val="00F2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3686,baiaagaaboqcaaad7qyaaawmcgaaaaaaaaaaaaaaaaaaaaaaaaaaaaaaaaaaaaaaaaaaaaaaaaaaaaaaaaaaaaaaaaaaaaaaaaaaaaaaaaaaaaaaaaaaaaaaaaaaaaaaaaaaaaaaaaaaaaaaaaaaaaaaaaaaaaaaaaaaaaaaaaaaaaaaaaaaaaaaaaaaaaaaaaaaaaaaaaaaaaaaaaaaaaaaaaaaaaaaaaaaaaaa"/>
    <w:basedOn w:val="a0"/>
    <w:rsid w:val="00526F2C"/>
  </w:style>
  <w:style w:type="table" w:styleId="a7">
    <w:name w:val="Table Grid"/>
    <w:basedOn w:val="a1"/>
    <w:uiPriority w:val="59"/>
    <w:rsid w:val="00D5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a0"/>
    <w:link w:val="Heading20"/>
    <w:locked/>
    <w:rsid w:val="00A267D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A267D7"/>
    <w:pPr>
      <w:widowControl w:val="0"/>
      <w:shd w:val="clear" w:color="auto" w:fill="FFFFFF"/>
      <w:spacing w:after="0" w:line="307" w:lineRule="exact"/>
      <w:outlineLvl w:val="1"/>
    </w:pPr>
    <w:rPr>
      <w:rFonts w:eastAsia="Times New Roman" w:cs="Times New Roman"/>
      <w:sz w:val="26"/>
      <w:szCs w:val="26"/>
    </w:rPr>
  </w:style>
  <w:style w:type="character" w:customStyle="1" w:styleId="markedcontent">
    <w:name w:val="markedcontent"/>
    <w:basedOn w:val="a0"/>
    <w:rsid w:val="00A267D7"/>
  </w:style>
  <w:style w:type="paragraph" w:styleId="a8">
    <w:name w:val="Balloon Text"/>
    <w:basedOn w:val="a"/>
    <w:link w:val="a9"/>
    <w:uiPriority w:val="99"/>
    <w:semiHidden/>
    <w:unhideWhenUsed/>
    <w:rsid w:val="0042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Admin</cp:lastModifiedBy>
  <cp:revision>17</cp:revision>
  <cp:lastPrinted>2025-09-08T07:06:00Z</cp:lastPrinted>
  <dcterms:created xsi:type="dcterms:W3CDTF">2024-08-27T19:03:00Z</dcterms:created>
  <dcterms:modified xsi:type="dcterms:W3CDTF">2025-09-09T19:27:00Z</dcterms:modified>
</cp:coreProperties>
</file>